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9F03" w14:textId="48BF59D1" w:rsidR="00581232" w:rsidRPr="00581232" w:rsidRDefault="00581232" w:rsidP="00581232">
      <w:r w:rsidRPr="00581232">
        <w:t xml:space="preserve">This is one of </w:t>
      </w:r>
      <w:proofErr w:type="gramStart"/>
      <w:r w:rsidRPr="00581232">
        <w:t>a number of</w:t>
      </w:r>
      <w:proofErr w:type="gramEnd"/>
      <w:r w:rsidRPr="00581232">
        <w:t xml:space="preserve"> community appointment days that we're doing across </w:t>
      </w:r>
      <w:proofErr w:type="gramStart"/>
      <w:r>
        <w:t>N</w:t>
      </w:r>
      <w:r w:rsidRPr="00581232">
        <w:t>orth</w:t>
      </w:r>
      <w:r>
        <w:t xml:space="preserve"> W</w:t>
      </w:r>
      <w:r w:rsidRPr="00581232">
        <w:t>est</w:t>
      </w:r>
      <w:proofErr w:type="gramEnd"/>
      <w:r w:rsidRPr="00581232">
        <w:t xml:space="preserve"> London and North Central London. It's an opportunity for residents to get a </w:t>
      </w:r>
      <w:proofErr w:type="gramStart"/>
      <w:r w:rsidRPr="00581232">
        <w:t>joined up</w:t>
      </w:r>
      <w:proofErr w:type="gramEnd"/>
      <w:r w:rsidRPr="00581232">
        <w:t xml:space="preserve"> overview of what's available to support them.</w:t>
      </w:r>
    </w:p>
    <w:p w14:paraId="46C6F567" w14:textId="25F65055" w:rsidR="00581232" w:rsidRPr="00581232" w:rsidRDefault="00581232" w:rsidP="00581232">
      <w:r w:rsidRPr="00581232">
        <w:t xml:space="preserve">There's a focus on </w:t>
      </w:r>
      <w:r>
        <w:t>musculoskeletal</w:t>
      </w:r>
      <w:r w:rsidRPr="00581232">
        <w:t xml:space="preserve"> conditions, but </w:t>
      </w:r>
      <w:proofErr w:type="gramStart"/>
      <w:r w:rsidRPr="00581232">
        <w:t>actually what</w:t>
      </w:r>
      <w:proofErr w:type="gramEnd"/>
      <w:r w:rsidRPr="00581232">
        <w:t xml:space="preserve"> we've got at this event is </w:t>
      </w:r>
      <w:proofErr w:type="spellStart"/>
      <w:r w:rsidRPr="00581232">
        <w:t>multi</w:t>
      </w:r>
      <w:r>
        <w:t xml:space="preserve"> </w:t>
      </w:r>
      <w:r w:rsidRPr="00581232">
        <w:t>disciplinary</w:t>
      </w:r>
      <w:proofErr w:type="spellEnd"/>
      <w:r w:rsidRPr="00581232">
        <w:t xml:space="preserve"> teams who can </w:t>
      </w:r>
      <w:proofErr w:type="gramStart"/>
      <w:r w:rsidRPr="00581232">
        <w:t>actually give</w:t>
      </w:r>
      <w:proofErr w:type="gramEnd"/>
      <w:r w:rsidRPr="00581232">
        <w:t xml:space="preserve"> a person- </w:t>
      </w:r>
      <w:r w:rsidRPr="00581232">
        <w:t>centred</w:t>
      </w:r>
      <w:r w:rsidRPr="00581232">
        <w:t xml:space="preserve"> approach to supporting people into employment.</w:t>
      </w:r>
    </w:p>
    <w:p w14:paraId="59C15CEA" w14:textId="3B09749C" w:rsidR="00581232" w:rsidRPr="00581232" w:rsidRDefault="00581232" w:rsidP="00581232">
      <w:proofErr w:type="spellStart"/>
      <w:proofErr w:type="gramStart"/>
      <w:r>
        <w:t>It</w:t>
      </w:r>
      <w:r w:rsidRPr="00581232">
        <w:t>s</w:t>
      </w:r>
      <w:proofErr w:type="spellEnd"/>
      <w:proofErr w:type="gramEnd"/>
      <w:r w:rsidRPr="00581232">
        <w:t xml:space="preserve"> an amazing event and it will benefit a significant number of our residents, building their confidence, building their self-esteem, putting them in touch with various agencies such as the NHS, the Sh</w:t>
      </w:r>
      <w:r>
        <w:t>aw</w:t>
      </w:r>
      <w:r w:rsidRPr="00581232">
        <w:t xml:space="preserve"> Trust and the West London Alliance who have pulled this amazing event together.</w:t>
      </w:r>
    </w:p>
    <w:p w14:paraId="6A165772" w14:textId="77777777" w:rsidR="00581232" w:rsidRPr="00581232" w:rsidRDefault="00581232" w:rsidP="00581232">
      <w:r w:rsidRPr="00581232">
        <w:t xml:space="preserve">I think it's </w:t>
      </w:r>
      <w:proofErr w:type="gramStart"/>
      <w:r w:rsidRPr="00581232">
        <w:t>really important</w:t>
      </w:r>
      <w:proofErr w:type="gramEnd"/>
      <w:r w:rsidRPr="00581232">
        <w:t xml:space="preserve"> for us to work across the system between partners, so between local authority partners, NHS partners to best support our local communities.</w:t>
      </w:r>
    </w:p>
    <w:p w14:paraId="76259377" w14:textId="77777777" w:rsidR="00581232" w:rsidRPr="00581232" w:rsidRDefault="00581232" w:rsidP="00581232">
      <w:proofErr w:type="gramStart"/>
      <w:r w:rsidRPr="00581232">
        <w:t>So</w:t>
      </w:r>
      <w:proofErr w:type="gramEnd"/>
      <w:r w:rsidRPr="00581232">
        <w:t xml:space="preserve"> I think it's </w:t>
      </w:r>
      <w:proofErr w:type="gramStart"/>
      <w:r w:rsidRPr="00581232">
        <w:t>really important</w:t>
      </w:r>
      <w:proofErr w:type="gramEnd"/>
      <w:r w:rsidRPr="00581232">
        <w:t xml:space="preserve"> that events like this are supported by you know local partners. </w:t>
      </w:r>
      <w:proofErr w:type="gramStart"/>
      <w:r w:rsidRPr="00581232">
        <w:t>So</w:t>
      </w:r>
      <w:proofErr w:type="gramEnd"/>
      <w:r w:rsidRPr="00581232">
        <w:t xml:space="preserve"> whether that is the NHS, whether that is the local authority, um whether it's the voluntary agencies, they all need to come together because </w:t>
      </w:r>
      <w:proofErr w:type="gramStart"/>
      <w:r w:rsidRPr="00581232">
        <w:t>actually they</w:t>
      </w:r>
      <w:proofErr w:type="gramEnd"/>
      <w:r w:rsidRPr="00581232">
        <w:t xml:space="preserve"> can't solve this problem on </w:t>
      </w:r>
      <w:proofErr w:type="gramStart"/>
      <w:r w:rsidRPr="00581232">
        <w:t>their</w:t>
      </w:r>
      <w:proofErr w:type="gramEnd"/>
      <w:r w:rsidRPr="00581232">
        <w:t xml:space="preserve"> on their own.</w:t>
      </w:r>
    </w:p>
    <w:p w14:paraId="1A974161" w14:textId="764DAE49" w:rsidR="00581232" w:rsidRPr="00581232" w:rsidRDefault="00581232" w:rsidP="00581232">
      <w:r w:rsidRPr="00581232">
        <w:t xml:space="preserve">So, one of our main outcomes that's going to be positive is that we've got a lot of people here in one day. So, hopefully it will have a really positive impact on our waiting list, which is currently far too long, by giving people um what we call </w:t>
      </w:r>
      <w:r>
        <w:t>PIFU</w:t>
      </w:r>
      <w:r w:rsidRPr="00581232">
        <w:t>. So, they can phone for an appointment rather than giving them an appointment.</w:t>
      </w:r>
    </w:p>
    <w:p w14:paraId="110A2AD2" w14:textId="37B3F789" w:rsidR="008B41B1" w:rsidRPr="00581232" w:rsidRDefault="00581232" w:rsidP="00581232">
      <w:r w:rsidRPr="00581232">
        <w:t>So, I think it's fantastic that participants can arrive on the day getting something practical out of the days. I would like to see these events moving towards carrying on you know beyond the community point that day running in the future as a regular thing a regular occurrence throughout the year.</w:t>
      </w:r>
    </w:p>
    <w:sectPr w:rsidR="008B41B1" w:rsidRPr="0058123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642A" w14:textId="77777777" w:rsidR="006C08A2" w:rsidRDefault="006C08A2" w:rsidP="00D275A5">
      <w:pPr>
        <w:spacing w:after="0" w:line="240" w:lineRule="auto"/>
      </w:pPr>
      <w:r>
        <w:separator/>
      </w:r>
    </w:p>
  </w:endnote>
  <w:endnote w:type="continuationSeparator" w:id="0">
    <w:p w14:paraId="740D2CA9" w14:textId="77777777" w:rsidR="006C08A2" w:rsidRDefault="006C08A2" w:rsidP="00D2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9C74" w14:textId="77777777" w:rsidR="006C08A2" w:rsidRDefault="006C08A2" w:rsidP="00D275A5">
      <w:pPr>
        <w:spacing w:after="0" w:line="240" w:lineRule="auto"/>
      </w:pPr>
      <w:r>
        <w:separator/>
      </w:r>
    </w:p>
  </w:footnote>
  <w:footnote w:type="continuationSeparator" w:id="0">
    <w:p w14:paraId="3486D42B" w14:textId="77777777" w:rsidR="006C08A2" w:rsidRDefault="006C08A2" w:rsidP="00D2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D4AE" w14:textId="77777777" w:rsidR="00D275A5" w:rsidRDefault="00D275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DA383" wp14:editId="7CC783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8" cy="10683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A5"/>
    <w:rsid w:val="00001E14"/>
    <w:rsid w:val="0004772D"/>
    <w:rsid w:val="000639BE"/>
    <w:rsid w:val="00077801"/>
    <w:rsid w:val="000E3875"/>
    <w:rsid w:val="00110C6F"/>
    <w:rsid w:val="001502F2"/>
    <w:rsid w:val="00201AC1"/>
    <w:rsid w:val="003E41AE"/>
    <w:rsid w:val="0043022E"/>
    <w:rsid w:val="004D6F9A"/>
    <w:rsid w:val="004F2D7A"/>
    <w:rsid w:val="005355A3"/>
    <w:rsid w:val="00543C79"/>
    <w:rsid w:val="00581232"/>
    <w:rsid w:val="005C3EE4"/>
    <w:rsid w:val="005F0FC2"/>
    <w:rsid w:val="00656373"/>
    <w:rsid w:val="006B2AC8"/>
    <w:rsid w:val="006C08A2"/>
    <w:rsid w:val="00786812"/>
    <w:rsid w:val="007F06D1"/>
    <w:rsid w:val="008125B1"/>
    <w:rsid w:val="008875F9"/>
    <w:rsid w:val="008B41B1"/>
    <w:rsid w:val="009E232A"/>
    <w:rsid w:val="00A164CB"/>
    <w:rsid w:val="00A54301"/>
    <w:rsid w:val="00AA003E"/>
    <w:rsid w:val="00B01678"/>
    <w:rsid w:val="00B02B91"/>
    <w:rsid w:val="00B07C67"/>
    <w:rsid w:val="00B1346C"/>
    <w:rsid w:val="00B510AF"/>
    <w:rsid w:val="00BB2D86"/>
    <w:rsid w:val="00BD465C"/>
    <w:rsid w:val="00C959D0"/>
    <w:rsid w:val="00D275A5"/>
    <w:rsid w:val="00D63542"/>
    <w:rsid w:val="00D86CBC"/>
    <w:rsid w:val="00E419B8"/>
    <w:rsid w:val="00E71D55"/>
    <w:rsid w:val="00EC186E"/>
    <w:rsid w:val="00EE5D97"/>
    <w:rsid w:val="00FD5CA8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A210B"/>
  <w15:chartTrackingRefBased/>
  <w15:docId w15:val="{05507E7A-78B5-4C09-88CA-EF1904B5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0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A5"/>
  </w:style>
  <w:style w:type="paragraph" w:styleId="Footer">
    <w:name w:val="footer"/>
    <w:basedOn w:val="Normal"/>
    <w:link w:val="FooterChar"/>
    <w:uiPriority w:val="99"/>
    <w:unhideWhenUsed/>
    <w:rsid w:val="00D2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6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6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06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3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4db6a-e7dc-47c5-80ef-8ca3c3fca543" xsi:nil="true"/>
    <lcf76f155ced4ddcb4097134ff3c332f xmlns="a244c10d-c39f-4d7f-bcf3-444b168a27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0645DC266D649BF295BDC6650EED1" ma:contentTypeVersion="14" ma:contentTypeDescription="Create a new document." ma:contentTypeScope="" ma:versionID="922bb5e6316bfe62cd3af44f5eb320a2">
  <xsd:schema xmlns:xsd="http://www.w3.org/2001/XMLSchema" xmlns:xs="http://www.w3.org/2001/XMLSchema" xmlns:p="http://schemas.microsoft.com/office/2006/metadata/properties" xmlns:ns2="a244c10d-c39f-4d7f-bcf3-444b168a2741" xmlns:ns3="b464db6a-e7dc-47c5-80ef-8ca3c3fca543" targetNamespace="http://schemas.microsoft.com/office/2006/metadata/properties" ma:root="true" ma:fieldsID="b341b8d2bd5c67529b106a82a24f1087" ns2:_="" ns3:_="">
    <xsd:import namespace="a244c10d-c39f-4d7f-bcf3-444b168a2741"/>
    <xsd:import namespace="b464db6a-e7dc-47c5-80ef-8ca3c3fca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c10d-c39f-4d7f-bcf3-444b168a2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4db6a-e7dc-47c5-80ef-8ca3c3fca5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87391-842f-449a-abbb-60f354b18067}" ma:internalName="TaxCatchAll" ma:showField="CatchAllData" ma:web="b464db6a-e7dc-47c5-80ef-8ca3c3fca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38E29-54CB-49BB-842B-D653D443E0F2}">
  <ds:schemaRefs>
    <ds:schemaRef ds:uri="http://schemas.microsoft.com/office/2006/metadata/properties"/>
    <ds:schemaRef ds:uri="http://schemas.microsoft.com/office/infopath/2007/PartnerControls"/>
    <ds:schemaRef ds:uri="b464db6a-e7dc-47c5-80ef-8ca3c3fca543"/>
    <ds:schemaRef ds:uri="a244c10d-c39f-4d7f-bcf3-444b168a2741"/>
  </ds:schemaRefs>
</ds:datastoreItem>
</file>

<file path=customXml/itemProps2.xml><?xml version="1.0" encoding="utf-8"?>
<ds:datastoreItem xmlns:ds="http://schemas.openxmlformats.org/officeDocument/2006/customXml" ds:itemID="{52B41CF9-CD1B-4D09-9A2E-926738A0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4c10d-c39f-4d7f-bcf3-444b168a2741"/>
    <ds:schemaRef ds:uri="b464db6a-e7dc-47c5-80ef-8ca3c3fca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1280A-814F-4EA8-8AA2-4F2E17073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pearce</dc:creator>
  <cp:keywords/>
  <dc:description/>
  <cp:lastModifiedBy>James Postlethwaite</cp:lastModifiedBy>
  <cp:revision>2</cp:revision>
  <dcterms:created xsi:type="dcterms:W3CDTF">2025-07-16T15:58:00Z</dcterms:created>
  <dcterms:modified xsi:type="dcterms:W3CDTF">2025-07-16T15:58:00Z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0x01010090A0645DC266D649BF295BDC6650EED1</vt:lpwstr>
  </property>
  <property fmtid="{D5CDD505-2E9C-101B-9397-08002B2CF9AE}" pid="3" name="MediaServiceImageTags">
    <vt:lpwstr/>
  </property>
</Properties>
</file>